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AEB8DC" w14:textId="6797BB68" w:rsidR="001C6DA6" w:rsidRDefault="00DB6ED2">
      <w:r>
        <w:rPr>
          <w:noProof/>
        </w:rPr>
        <w:drawing>
          <wp:anchor distT="0" distB="0" distL="114300" distR="114300" simplePos="0" relativeHeight="251664384" behindDoc="0" locked="0" layoutInCell="1" allowOverlap="1" wp14:anchorId="0C2F3FF8" wp14:editId="54432026">
            <wp:simplePos x="457200" y="457200"/>
            <wp:positionH relativeFrom="margin">
              <wp:align>center</wp:align>
            </wp:positionH>
            <wp:positionV relativeFrom="margin">
              <wp:align>top</wp:align>
            </wp:positionV>
            <wp:extent cx="5760720" cy="3024505"/>
            <wp:effectExtent l="0" t="0" r="0" b="444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cials_NL_FR_Event_combi_1200x63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BEDC50" w14:textId="77777777" w:rsidR="001C6DA6" w:rsidRDefault="001C6DA6"/>
    <w:p w14:paraId="5A29B8E7" w14:textId="481A3486" w:rsidR="00885328" w:rsidRDefault="00885328">
      <w:pPr>
        <w:rPr>
          <w:b/>
          <w:bCs/>
          <w:color w:val="FF0000"/>
        </w:rPr>
      </w:pPr>
    </w:p>
    <w:p w14:paraId="4C2B80DF" w14:textId="4A4D9EB3" w:rsidR="00F41CB1" w:rsidRDefault="00F41CB1">
      <w:pPr>
        <w:rPr>
          <w:b/>
          <w:bCs/>
          <w:color w:val="FF0000"/>
          <w:sz w:val="28"/>
          <w:szCs w:val="28"/>
        </w:rPr>
      </w:pPr>
    </w:p>
    <w:p w14:paraId="15435AFB" w14:textId="6A3F792B" w:rsidR="00DB6ED2" w:rsidRDefault="00DB6ED2">
      <w:pPr>
        <w:rPr>
          <w:b/>
          <w:bCs/>
          <w:color w:val="EE6C45"/>
          <w:sz w:val="28"/>
          <w:szCs w:val="28"/>
        </w:rPr>
      </w:pPr>
      <w:r w:rsidRPr="006D57EB">
        <w:rPr>
          <w:noProof/>
          <w:color w:val="EE6C45"/>
        </w:rPr>
        <mc:AlternateContent>
          <mc:Choice Requires="wps">
            <w:drawing>
              <wp:anchor distT="91440" distB="91440" distL="137160" distR="137160" simplePos="0" relativeHeight="251661312" behindDoc="1" locked="0" layoutInCell="0" allowOverlap="1" wp14:anchorId="3F69ABD1" wp14:editId="091815CA">
                <wp:simplePos x="0" y="0"/>
                <wp:positionH relativeFrom="margin">
                  <wp:posOffset>2428240</wp:posOffset>
                </wp:positionH>
                <wp:positionV relativeFrom="margin">
                  <wp:posOffset>952500</wp:posOffset>
                </wp:positionV>
                <wp:extent cx="1840230" cy="6865620"/>
                <wp:effectExtent l="1905" t="0" r="9525" b="9525"/>
                <wp:wrapTight wrapText="bothSides">
                  <wp:wrapPolygon edited="0">
                    <wp:start x="22" y="21246"/>
                    <wp:lineTo x="246" y="21246"/>
                    <wp:lineTo x="3600" y="21606"/>
                    <wp:lineTo x="18134" y="21606"/>
                    <wp:lineTo x="21488" y="21306"/>
                    <wp:lineTo x="21488" y="21306"/>
                    <wp:lineTo x="21488" y="330"/>
                    <wp:lineTo x="21488" y="330"/>
                    <wp:lineTo x="18134" y="30"/>
                    <wp:lineTo x="3600" y="30"/>
                    <wp:lineTo x="246" y="390"/>
                    <wp:lineTo x="22" y="390"/>
                    <wp:lineTo x="22" y="21246"/>
                  </wp:wrapPolygon>
                </wp:wrapTight>
                <wp:docPr id="306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40230" cy="686562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14:paraId="5D4BBEB5" w14:textId="0C2B5E64" w:rsidR="00857F97" w:rsidRPr="00BB2FC5" w:rsidRDefault="00857F97" w:rsidP="008B3DEC">
                            <w:pPr>
                              <w:spacing w:before="120"/>
                              <w:jc w:val="center"/>
                            </w:pPr>
                            <w:r>
                              <w:t>Ce</w:t>
                            </w:r>
                            <w:r w:rsidRPr="00BB2FC5">
                              <w:rPr>
                                <w:color w:val="61B752"/>
                              </w:rPr>
                              <w:t xml:space="preserve"> </w:t>
                            </w:r>
                            <w:proofErr w:type="gramStart"/>
                            <w:r w:rsidR="00DB6ED2">
                              <w:rPr>
                                <w:color w:val="2E74B5" w:themeColor="accent5" w:themeShade="BF"/>
                              </w:rPr>
                              <w:t xml:space="preserve">3 </w:t>
                            </w:r>
                            <w:r w:rsidRPr="00857F97">
                              <w:rPr>
                                <w:color w:val="2E74B5" w:themeColor="accent5" w:themeShade="BF"/>
                              </w:rPr>
                              <w:t xml:space="preserve"> juin</w:t>
                            </w:r>
                            <w:proofErr w:type="gramEnd"/>
                            <w:r w:rsidRPr="00857F97">
                              <w:rPr>
                                <w:color w:val="2E74B5" w:themeColor="accent5" w:themeShade="BF"/>
                              </w:rPr>
                              <w:t xml:space="preserve">, le GRACQ XXX </w:t>
                            </w:r>
                            <w:r w:rsidRPr="00BB2FC5">
                              <w:t xml:space="preserve">constituera une haie d’honneur pour applaudir les enfants qui viendront à l’école à vélo. Pour les féliciter de leur effort, </w:t>
                            </w:r>
                            <w:r w:rsidRPr="00857F97">
                              <w:rPr>
                                <w:color w:val="2E74B5" w:themeColor="accent5" w:themeShade="BF"/>
                              </w:rPr>
                              <w:t xml:space="preserve">une petite surprise </w:t>
                            </w:r>
                            <w:r w:rsidRPr="00BB2FC5">
                              <w:t>les attend</w:t>
                            </w:r>
                            <w:r w:rsidR="00C421D2">
                              <w:t>ra</w:t>
                            </w:r>
                            <w:r w:rsidR="008B3DEC">
                              <w:t> !</w:t>
                            </w:r>
                          </w:p>
                          <w:p w14:paraId="3DE01F5D" w14:textId="77777777" w:rsidR="00857F97" w:rsidRPr="00BB2FC5" w:rsidRDefault="00857F97" w:rsidP="00857F97"/>
                          <w:p w14:paraId="5A20050E" w14:textId="77777777" w:rsidR="00857F97" w:rsidRPr="00857F97" w:rsidRDefault="00857F97" w:rsidP="00857F97">
                            <w:pPr>
                              <w:ind w:firstLine="708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57F97">
                              <w:rPr>
                                <w:b/>
                                <w:bCs/>
                                <w:color w:val="000000" w:themeColor="text1"/>
                              </w:rPr>
                              <w:t>Vous pouvez participer de deux manières :</w:t>
                            </w:r>
                          </w:p>
                          <w:p w14:paraId="196ED4DD" w14:textId="1F1579F7" w:rsidR="00857F97" w:rsidRPr="00857F97" w:rsidRDefault="00857F97" w:rsidP="00DB6ED2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857F97">
                              <w:rPr>
                                <w:color w:val="000000" w:themeColor="text1"/>
                              </w:rPr>
                              <w:t>Bien évidemment, en laissant vos enfants venir à vélo ou en les accompagnant</w:t>
                            </w:r>
                          </w:p>
                          <w:p w14:paraId="6006AED7" w14:textId="4405B122" w:rsidR="00857F97" w:rsidRPr="00857F97" w:rsidRDefault="00857F97" w:rsidP="00857F97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57F97">
                              <w:rPr>
                                <w:color w:val="000000" w:themeColor="text1"/>
                              </w:rPr>
                              <w:t>Prendre quelques minutes de votre temps pour applaudir les cyclistes qui arrivent à l’école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69ABD1" id="Forme automatique 2" o:spid="_x0000_s1026" style="position:absolute;margin-left:191.2pt;margin-top:75pt;width:144.9pt;height:540.6pt;rotation:90;z-index:-25165516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" o:allowincell="f" fillcolor="#c5e0b3 [1305]" stroked="f">
                <v:textbox>
                  <w:txbxContent>
                    <w:p w14:paraId="5D4BBEB5" w14:textId="0C2B5E64" w:rsidR="00857F97" w:rsidRPr="00BB2FC5" w:rsidRDefault="00857F97" w:rsidP="008B3DEC">
                      <w:pPr>
                        <w:spacing w:before="120"/>
                        <w:jc w:val="center"/>
                      </w:pPr>
                      <w:r>
                        <w:t>Ce</w:t>
                      </w:r>
                      <w:r w:rsidRPr="00BB2FC5">
                        <w:rPr>
                          <w:color w:val="61B752"/>
                        </w:rPr>
                        <w:t xml:space="preserve"> </w:t>
                      </w:r>
                      <w:proofErr w:type="gramStart"/>
                      <w:r w:rsidR="00DB6ED2">
                        <w:rPr>
                          <w:color w:val="2E74B5" w:themeColor="accent5" w:themeShade="BF"/>
                        </w:rPr>
                        <w:t xml:space="preserve">3 </w:t>
                      </w:r>
                      <w:r w:rsidRPr="00857F97">
                        <w:rPr>
                          <w:color w:val="2E74B5" w:themeColor="accent5" w:themeShade="BF"/>
                        </w:rPr>
                        <w:t xml:space="preserve"> juin</w:t>
                      </w:r>
                      <w:proofErr w:type="gramEnd"/>
                      <w:r w:rsidRPr="00857F97">
                        <w:rPr>
                          <w:color w:val="2E74B5" w:themeColor="accent5" w:themeShade="BF"/>
                        </w:rPr>
                        <w:t xml:space="preserve">, le GRACQ XXX </w:t>
                      </w:r>
                      <w:r w:rsidRPr="00BB2FC5">
                        <w:t xml:space="preserve">constituera une haie d’honneur pour applaudir les enfants qui viendront à l’école à vélo. Pour les féliciter de leur effort, </w:t>
                      </w:r>
                      <w:r w:rsidRPr="00857F97">
                        <w:rPr>
                          <w:color w:val="2E74B5" w:themeColor="accent5" w:themeShade="BF"/>
                        </w:rPr>
                        <w:t xml:space="preserve">une petite surprise </w:t>
                      </w:r>
                      <w:r w:rsidRPr="00BB2FC5">
                        <w:t>les attend</w:t>
                      </w:r>
                      <w:r w:rsidR="00C421D2">
                        <w:t>ra</w:t>
                      </w:r>
                      <w:r w:rsidR="008B3DEC">
                        <w:t> !</w:t>
                      </w:r>
                    </w:p>
                    <w:p w14:paraId="3DE01F5D" w14:textId="77777777" w:rsidR="00857F97" w:rsidRPr="00BB2FC5" w:rsidRDefault="00857F97" w:rsidP="00857F97"/>
                    <w:p w14:paraId="5A20050E" w14:textId="77777777" w:rsidR="00857F97" w:rsidRPr="00857F97" w:rsidRDefault="00857F97" w:rsidP="00857F97">
                      <w:pPr>
                        <w:ind w:firstLine="708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857F97">
                        <w:rPr>
                          <w:b/>
                          <w:bCs/>
                          <w:color w:val="000000" w:themeColor="text1"/>
                        </w:rPr>
                        <w:t>Vous pouvez participer de deux manières :</w:t>
                      </w:r>
                    </w:p>
                    <w:p w14:paraId="196ED4DD" w14:textId="1F1579F7" w:rsidR="00857F97" w:rsidRPr="00857F97" w:rsidRDefault="00857F97" w:rsidP="00DB6ED2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color w:val="000000" w:themeColor="text1"/>
                        </w:rPr>
                      </w:pPr>
                      <w:r w:rsidRPr="00857F97">
                        <w:rPr>
                          <w:color w:val="000000" w:themeColor="text1"/>
                        </w:rPr>
                        <w:t>Bien évidemment, en laissant vos enfants venir à vélo ou en les accompagnant</w:t>
                      </w:r>
                    </w:p>
                    <w:p w14:paraId="6006AED7" w14:textId="4405B122" w:rsidR="00857F97" w:rsidRPr="00857F97" w:rsidRDefault="00857F97" w:rsidP="00857F97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857F97">
                        <w:rPr>
                          <w:color w:val="000000" w:themeColor="text1"/>
                        </w:rPr>
                        <w:t>Prendre quelques minutes de votre temps pour applaudir les cyclistes qui arrivent à l’école</w:t>
                      </w:r>
                    </w:p>
                  </w:txbxContent>
                </v:textbox>
                <w10:wrap type="tight" anchorx="margin" anchory="margin"/>
              </v:roundrect>
            </w:pict>
          </mc:Fallback>
        </mc:AlternateContent>
      </w:r>
    </w:p>
    <w:p w14:paraId="373DC771" w14:textId="545C0BD9" w:rsidR="00DB6ED2" w:rsidRDefault="00DB6ED2">
      <w:pPr>
        <w:rPr>
          <w:b/>
          <w:bCs/>
          <w:color w:val="EE6C45"/>
          <w:sz w:val="28"/>
          <w:szCs w:val="28"/>
        </w:rPr>
      </w:pPr>
    </w:p>
    <w:p w14:paraId="5675D3FB" w14:textId="076318EE" w:rsidR="00DB6ED2" w:rsidRDefault="00DB6ED2">
      <w:pPr>
        <w:rPr>
          <w:b/>
          <w:bCs/>
          <w:color w:val="EE6C45"/>
          <w:sz w:val="28"/>
          <w:szCs w:val="28"/>
        </w:rPr>
      </w:pPr>
    </w:p>
    <w:p w14:paraId="46E65763" w14:textId="4E95A46B" w:rsidR="00DB6ED2" w:rsidRDefault="00DB6ED2">
      <w:pPr>
        <w:rPr>
          <w:b/>
          <w:bCs/>
          <w:color w:val="EE6C45"/>
          <w:sz w:val="28"/>
          <w:szCs w:val="28"/>
        </w:rPr>
      </w:pPr>
    </w:p>
    <w:p w14:paraId="30163752" w14:textId="77777777" w:rsidR="00DB6ED2" w:rsidRDefault="00DB6ED2">
      <w:pPr>
        <w:rPr>
          <w:b/>
          <w:bCs/>
          <w:color w:val="EE6C45"/>
          <w:sz w:val="28"/>
          <w:szCs w:val="28"/>
        </w:rPr>
      </w:pPr>
    </w:p>
    <w:p w14:paraId="5E908327" w14:textId="77777777" w:rsidR="00DB6ED2" w:rsidRDefault="00DB6ED2">
      <w:pPr>
        <w:rPr>
          <w:b/>
          <w:bCs/>
          <w:color w:val="EE6C45"/>
          <w:sz w:val="28"/>
          <w:szCs w:val="28"/>
        </w:rPr>
      </w:pPr>
    </w:p>
    <w:p w14:paraId="6520FB82" w14:textId="77777777" w:rsidR="00DB6ED2" w:rsidRDefault="00DB6ED2">
      <w:pPr>
        <w:rPr>
          <w:b/>
          <w:bCs/>
          <w:color w:val="EE6C45"/>
          <w:sz w:val="28"/>
          <w:szCs w:val="28"/>
        </w:rPr>
      </w:pPr>
    </w:p>
    <w:p w14:paraId="4A215502" w14:textId="77777777" w:rsidR="00DB6ED2" w:rsidRDefault="00DB6ED2">
      <w:pPr>
        <w:rPr>
          <w:b/>
          <w:bCs/>
          <w:color w:val="EE6C45"/>
          <w:sz w:val="28"/>
          <w:szCs w:val="28"/>
        </w:rPr>
      </w:pPr>
    </w:p>
    <w:p w14:paraId="1DAAF527" w14:textId="77777777" w:rsidR="00DB6ED2" w:rsidRDefault="00DB6ED2">
      <w:pPr>
        <w:rPr>
          <w:b/>
          <w:bCs/>
          <w:color w:val="EE6C45"/>
          <w:sz w:val="28"/>
          <w:szCs w:val="28"/>
        </w:rPr>
      </w:pPr>
    </w:p>
    <w:p w14:paraId="7F90DCBF" w14:textId="77777777" w:rsidR="00DB6ED2" w:rsidRDefault="00DB6ED2">
      <w:pPr>
        <w:rPr>
          <w:b/>
          <w:bCs/>
          <w:color w:val="EE6C45"/>
          <w:sz w:val="28"/>
          <w:szCs w:val="28"/>
        </w:rPr>
      </w:pPr>
    </w:p>
    <w:p w14:paraId="5477A269" w14:textId="77777777" w:rsidR="00DB6ED2" w:rsidRDefault="00DB6ED2">
      <w:pPr>
        <w:rPr>
          <w:b/>
          <w:bCs/>
          <w:color w:val="EE6C45"/>
          <w:sz w:val="28"/>
          <w:szCs w:val="28"/>
        </w:rPr>
      </w:pPr>
      <w:bookmarkStart w:id="0" w:name="_GoBack"/>
      <w:bookmarkEnd w:id="0"/>
    </w:p>
    <w:p w14:paraId="0FA10F12" w14:textId="08E73D67" w:rsidR="001C6DA6" w:rsidRDefault="00BF0872">
      <w:r w:rsidRPr="006D57EB">
        <w:rPr>
          <w:b/>
          <w:bCs/>
          <w:color w:val="EE6C45"/>
          <w:sz w:val="28"/>
          <w:szCs w:val="28"/>
        </w:rPr>
        <w:t>C</w:t>
      </w:r>
      <w:r w:rsidR="001C6DA6" w:rsidRPr="006D57EB">
        <w:rPr>
          <w:b/>
          <w:bCs/>
          <w:color w:val="EE6C45"/>
          <w:sz w:val="28"/>
          <w:szCs w:val="28"/>
        </w:rPr>
        <w:t xml:space="preserve">e </w:t>
      </w:r>
      <w:r w:rsidR="00DB6ED2">
        <w:rPr>
          <w:b/>
          <w:bCs/>
          <w:color w:val="EE6C45"/>
          <w:sz w:val="28"/>
          <w:szCs w:val="28"/>
        </w:rPr>
        <w:t>lundi</w:t>
      </w:r>
      <w:r w:rsidR="001C6DA6" w:rsidRPr="006D57EB">
        <w:rPr>
          <w:b/>
          <w:bCs/>
          <w:color w:val="EE6C45"/>
          <w:sz w:val="28"/>
          <w:szCs w:val="28"/>
        </w:rPr>
        <w:t xml:space="preserve"> </w:t>
      </w:r>
      <w:r w:rsidR="00DB6ED2">
        <w:rPr>
          <w:b/>
          <w:bCs/>
          <w:color w:val="EE6C45"/>
          <w:sz w:val="28"/>
          <w:szCs w:val="28"/>
        </w:rPr>
        <w:t>3</w:t>
      </w:r>
      <w:r w:rsidR="001C6DA6" w:rsidRPr="006D57EB">
        <w:rPr>
          <w:b/>
          <w:bCs/>
          <w:color w:val="EE6C45"/>
          <w:sz w:val="28"/>
          <w:szCs w:val="28"/>
        </w:rPr>
        <w:t xml:space="preserve"> juin</w:t>
      </w:r>
      <w:r w:rsidR="001C6DA6" w:rsidRPr="006D57EB">
        <w:rPr>
          <w:b/>
          <w:bCs/>
          <w:color w:val="EE6C45"/>
        </w:rPr>
        <w:t>,</w:t>
      </w:r>
      <w:r w:rsidR="001C6DA6" w:rsidRPr="00DC73AB">
        <w:rPr>
          <w:b/>
          <w:bCs/>
          <w:color w:val="FF0000"/>
        </w:rPr>
        <w:t xml:space="preserve"> </w:t>
      </w:r>
      <w:r w:rsidR="007C1A22" w:rsidRPr="007C1A22">
        <w:rPr>
          <w:bCs/>
        </w:rPr>
        <w:t xml:space="preserve">veille de la </w:t>
      </w:r>
      <w:r w:rsidRPr="007C1A22">
        <w:rPr>
          <w:bCs/>
        </w:rPr>
        <w:t>journée mondiale d</w:t>
      </w:r>
      <w:r w:rsidR="004704BF" w:rsidRPr="007C1A22">
        <w:rPr>
          <w:bCs/>
        </w:rPr>
        <w:t>e la bicyclette</w:t>
      </w:r>
      <w:r w:rsidRPr="007C1A22">
        <w:t>,</w:t>
      </w:r>
      <w:r>
        <w:t xml:space="preserve"> </w:t>
      </w:r>
      <w:r w:rsidR="001C6DA6">
        <w:t xml:space="preserve">les cyclistes seront félicités un peu partout en Belgique. En effet, les associations cyclistes </w:t>
      </w:r>
      <w:r w:rsidR="001C6DA6" w:rsidRPr="00DC73AB">
        <w:rPr>
          <w:color w:val="61B752"/>
        </w:rPr>
        <w:t>GRACQ (francophone)</w:t>
      </w:r>
      <w:r w:rsidR="001C6DA6" w:rsidRPr="00DC73AB">
        <w:rPr>
          <w:color w:val="538135" w:themeColor="accent6" w:themeShade="BF"/>
        </w:rPr>
        <w:t xml:space="preserve"> </w:t>
      </w:r>
      <w:r w:rsidR="001C6DA6">
        <w:t xml:space="preserve">et </w:t>
      </w:r>
      <w:proofErr w:type="spellStart"/>
      <w:r w:rsidR="001C6DA6" w:rsidRPr="00857F97">
        <w:rPr>
          <w:color w:val="2E74B5" w:themeColor="accent5" w:themeShade="BF"/>
        </w:rPr>
        <w:t>Fietsersbond</w:t>
      </w:r>
      <w:proofErr w:type="spellEnd"/>
      <w:r w:rsidR="001C6DA6" w:rsidRPr="00857F97">
        <w:rPr>
          <w:color w:val="2E74B5" w:themeColor="accent5" w:themeShade="BF"/>
        </w:rPr>
        <w:t xml:space="preserve"> </w:t>
      </w:r>
      <w:r w:rsidR="001C6DA6" w:rsidRPr="00DC73AB">
        <w:rPr>
          <w:color w:val="4B81CB"/>
        </w:rPr>
        <w:t>(néerlandophone)</w:t>
      </w:r>
      <w:r w:rsidR="001C6DA6">
        <w:t xml:space="preserve"> organisent la journée Clap au </w:t>
      </w:r>
      <w:r w:rsidR="00BB2FC5">
        <w:t>V</w:t>
      </w:r>
      <w:r w:rsidR="001C6DA6">
        <w:t>élo.</w:t>
      </w:r>
    </w:p>
    <w:p w14:paraId="7B2D9448" w14:textId="0F49080A" w:rsidR="001C6DA6" w:rsidRDefault="001C6DA6"/>
    <w:p w14:paraId="40EB3212" w14:textId="59771938" w:rsidR="001C6DA6" w:rsidRPr="0067211F" w:rsidRDefault="0067211F" w:rsidP="00857F97">
      <w:pPr>
        <w:spacing w:after="120"/>
        <w:rPr>
          <w:rFonts w:ascii="Montserrat" w:hAnsi="Montserrat"/>
          <w:b/>
          <w:bCs/>
        </w:rPr>
      </w:pPr>
      <w:r w:rsidRPr="0067211F">
        <w:rPr>
          <w:rFonts w:ascii="Montserrat" w:hAnsi="Montserrat"/>
          <w:b/>
          <w:bCs/>
        </w:rPr>
        <w:t>POURQUOI CETTE ACTION ?</w:t>
      </w:r>
    </w:p>
    <w:p w14:paraId="48AC433C" w14:textId="4F40231F" w:rsidR="001C6DA6" w:rsidRDefault="001C6DA6" w:rsidP="001C6DA6">
      <w:pPr>
        <w:pStyle w:val="Paragraphedeliste"/>
        <w:numPr>
          <w:ilvl w:val="0"/>
          <w:numId w:val="1"/>
        </w:numPr>
      </w:pPr>
      <w:r>
        <w:t xml:space="preserve">Pour </w:t>
      </w:r>
      <w:r w:rsidRPr="00BB2FC5">
        <w:rPr>
          <w:color w:val="70AD47" w:themeColor="accent6"/>
        </w:rPr>
        <w:t xml:space="preserve">remercier les cyclistes </w:t>
      </w:r>
      <w:r w:rsidR="00BB2FC5">
        <w:t xml:space="preserve">d’avoir opté pour ce mode de déplacement et de </w:t>
      </w:r>
      <w:r>
        <w:t>rend</w:t>
      </w:r>
      <w:r w:rsidR="00BB2FC5">
        <w:t>re</w:t>
      </w:r>
      <w:r>
        <w:t xml:space="preserve"> le monde un peu plus durable </w:t>
      </w:r>
    </w:p>
    <w:p w14:paraId="35D45032" w14:textId="63881579" w:rsidR="00BF0872" w:rsidRDefault="00BF0872" w:rsidP="001C6DA6">
      <w:pPr>
        <w:pStyle w:val="Paragraphedeliste"/>
        <w:numPr>
          <w:ilvl w:val="0"/>
          <w:numId w:val="1"/>
        </w:numPr>
      </w:pPr>
      <w:r>
        <w:t xml:space="preserve">Pour </w:t>
      </w:r>
      <w:r w:rsidRPr="00BB2FC5">
        <w:rPr>
          <w:color w:val="70AD47" w:themeColor="accent6"/>
        </w:rPr>
        <w:t>éveiller la curiosité des automobilistes</w:t>
      </w:r>
    </w:p>
    <w:p w14:paraId="3777E631" w14:textId="2DBF2091" w:rsidR="00BF0872" w:rsidRDefault="00BF0872" w:rsidP="001C6DA6">
      <w:pPr>
        <w:pStyle w:val="Paragraphedeliste"/>
        <w:numPr>
          <w:ilvl w:val="0"/>
          <w:numId w:val="1"/>
        </w:numPr>
      </w:pPr>
      <w:r>
        <w:t xml:space="preserve">Pour </w:t>
      </w:r>
      <w:r w:rsidRPr="00BB2FC5">
        <w:rPr>
          <w:color w:val="70AD47" w:themeColor="accent6"/>
        </w:rPr>
        <w:t>montrer aux</w:t>
      </w:r>
      <w:r>
        <w:t xml:space="preserve"> </w:t>
      </w:r>
      <w:r w:rsidR="0067211F" w:rsidRPr="00BB2FC5">
        <w:rPr>
          <w:color w:val="61B752"/>
        </w:rPr>
        <w:t>autorités</w:t>
      </w:r>
      <w:r w:rsidRPr="00BB2FC5">
        <w:rPr>
          <w:color w:val="61B752"/>
        </w:rPr>
        <w:t xml:space="preserve"> qu’investir dans des amén</w:t>
      </w:r>
      <w:r w:rsidR="0067211F" w:rsidRPr="00BB2FC5">
        <w:rPr>
          <w:color w:val="61B752"/>
        </w:rPr>
        <w:t>age</w:t>
      </w:r>
      <w:r w:rsidRPr="00BB2FC5">
        <w:rPr>
          <w:color w:val="61B752"/>
        </w:rPr>
        <w:t>ments cyclables de qualité</w:t>
      </w:r>
      <w:r w:rsidRPr="00BB2FC5">
        <w:t xml:space="preserve">, </w:t>
      </w:r>
      <w:r w:rsidR="00571E25">
        <w:t>ça</w:t>
      </w:r>
      <w:r>
        <w:t xml:space="preserve"> vaut le coup</w:t>
      </w:r>
    </w:p>
    <w:p w14:paraId="099AF04A" w14:textId="15EFFCF8" w:rsidR="00857F97" w:rsidRDefault="00857F97" w:rsidP="00857F97">
      <w:pPr>
        <w:spacing w:after="120"/>
        <w:rPr>
          <w:rFonts w:ascii="Montserrat" w:hAnsi="Montserrat"/>
          <w:b/>
          <w:bCs/>
        </w:rPr>
      </w:pPr>
    </w:p>
    <w:p w14:paraId="495C8774" w14:textId="7E8BF5A0" w:rsidR="00BB2FC5" w:rsidRPr="0067211F" w:rsidRDefault="00BB2FC5" w:rsidP="00857F97">
      <w:pPr>
        <w:spacing w:after="120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DÉTAILS PRATIQUES</w:t>
      </w:r>
    </w:p>
    <w:p w14:paraId="3D84334C" w14:textId="5B4793A3" w:rsidR="00BF0872" w:rsidRPr="00BB2FC5" w:rsidRDefault="0037651F" w:rsidP="00DC73AB">
      <w:pPr>
        <w:pStyle w:val="Paragraphedeliste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4FBB0C0" wp14:editId="78444B2C">
            <wp:simplePos x="0" y="0"/>
            <wp:positionH relativeFrom="column">
              <wp:posOffset>3133725</wp:posOffset>
            </wp:positionH>
            <wp:positionV relativeFrom="paragraph">
              <wp:posOffset>43452</wp:posOffset>
            </wp:positionV>
            <wp:extent cx="3526953" cy="2589620"/>
            <wp:effectExtent l="0" t="0" r="3810" b="127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953" cy="258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3AB">
        <w:t xml:space="preserve"> </w:t>
      </w:r>
      <w:r w:rsidR="00BF0872" w:rsidRPr="00BB2FC5">
        <w:rPr>
          <w:b/>
        </w:rPr>
        <w:t>Quand :</w:t>
      </w:r>
      <w:r w:rsidR="00BF0872" w:rsidRPr="00BB2FC5">
        <w:t xml:space="preserve"> le </w:t>
      </w:r>
      <w:r w:rsidR="00DB6ED2">
        <w:t>3</w:t>
      </w:r>
      <w:r w:rsidR="00BF0872" w:rsidRPr="00BB2FC5">
        <w:t xml:space="preserve"> juin de </w:t>
      </w:r>
      <w:proofErr w:type="spellStart"/>
      <w:r w:rsidR="0067211F" w:rsidRPr="00BB2FC5">
        <w:t>Xh</w:t>
      </w:r>
      <w:proofErr w:type="spellEnd"/>
      <w:r w:rsidR="0067211F" w:rsidRPr="00BB2FC5">
        <w:t xml:space="preserve"> à </w:t>
      </w:r>
      <w:proofErr w:type="spellStart"/>
      <w:r w:rsidR="0067211F" w:rsidRPr="00BB2FC5">
        <w:t>Xh</w:t>
      </w:r>
      <w:proofErr w:type="spellEnd"/>
    </w:p>
    <w:p w14:paraId="35D73663" w14:textId="39656E12" w:rsidR="0067211F" w:rsidRPr="00BB2FC5" w:rsidRDefault="00DC73AB" w:rsidP="00DC73AB">
      <w:pPr>
        <w:pStyle w:val="Paragraphedeliste"/>
        <w:numPr>
          <w:ilvl w:val="0"/>
          <w:numId w:val="2"/>
        </w:numPr>
      </w:pPr>
      <w:r w:rsidRPr="00BB2FC5">
        <w:t xml:space="preserve"> </w:t>
      </w:r>
      <w:r w:rsidR="0067211F" w:rsidRPr="00BB2FC5">
        <w:rPr>
          <w:b/>
        </w:rPr>
        <w:t>Où :</w:t>
      </w:r>
      <w:r w:rsidR="0067211F" w:rsidRPr="00BB2FC5">
        <w:t xml:space="preserve"> XXXX</w:t>
      </w:r>
    </w:p>
    <w:p w14:paraId="25A1F0D7" w14:textId="7DEB0B49" w:rsidR="0067211F" w:rsidRPr="00BB2FC5" w:rsidRDefault="0067211F" w:rsidP="00BF0872"/>
    <w:p w14:paraId="53EA83EA" w14:textId="097A0CAA" w:rsidR="0067211F" w:rsidRPr="00BB2FC5" w:rsidRDefault="0067211F" w:rsidP="00BF0872">
      <w:r w:rsidRPr="00BB2FC5">
        <w:t>GRACQ XXXX</w:t>
      </w:r>
    </w:p>
    <w:p w14:paraId="2F1764E6" w14:textId="58DCEC1B" w:rsidR="0067211F" w:rsidRPr="00BB2FC5" w:rsidRDefault="0067211F" w:rsidP="00BF0872">
      <w:r w:rsidRPr="00BB2FC5">
        <w:t>T xxx</w:t>
      </w:r>
    </w:p>
    <w:p w14:paraId="0C06639E" w14:textId="2C26B85C" w:rsidR="0067211F" w:rsidRPr="00BB2FC5" w:rsidRDefault="0067211F" w:rsidP="00BF0872"/>
    <w:p w14:paraId="6366B68B" w14:textId="7B3E34EA" w:rsidR="0067211F" w:rsidRDefault="0067211F" w:rsidP="00BF0872">
      <w:r w:rsidRPr="00BB2FC5">
        <w:t>Logo</w:t>
      </w:r>
      <w:r>
        <w:t xml:space="preserve"> </w:t>
      </w:r>
    </w:p>
    <w:p w14:paraId="193CCA03" w14:textId="55F0ACF8" w:rsidR="001C6DA6" w:rsidRDefault="001C6DA6"/>
    <w:p w14:paraId="69CFE75E" w14:textId="578102A2" w:rsidR="009F15CD" w:rsidRDefault="009F15CD"/>
    <w:sectPr w:rsidR="009F15CD" w:rsidSect="00DB6E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2000505000000020004"/>
    <w:charset w:val="00"/>
    <w:family w:val="auto"/>
    <w:pitch w:val="variable"/>
    <w:sig w:usb0="A000022F" w:usb1="4000204B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83.25pt;height:249pt" o:bullet="t">
        <v:imagedata r:id="rId1" o:title="velo logo"/>
      </v:shape>
    </w:pict>
  </w:numPicBullet>
  <w:abstractNum w:abstractNumId="0" w15:restartNumberingAfterBreak="0">
    <w:nsid w:val="0CBF345F"/>
    <w:multiLevelType w:val="hybridMultilevel"/>
    <w:tmpl w:val="38EE7978"/>
    <w:lvl w:ilvl="0" w:tplc="180848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F46728"/>
    <w:multiLevelType w:val="hybridMultilevel"/>
    <w:tmpl w:val="5BE61886"/>
    <w:lvl w:ilvl="0" w:tplc="3D1E1FDA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7F30028"/>
    <w:multiLevelType w:val="hybridMultilevel"/>
    <w:tmpl w:val="928439B0"/>
    <w:lvl w:ilvl="0" w:tplc="A11C4A3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BA0ABB"/>
    <w:multiLevelType w:val="hybridMultilevel"/>
    <w:tmpl w:val="59BC046A"/>
    <w:lvl w:ilvl="0" w:tplc="E53838C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DA6"/>
    <w:rsid w:val="00027612"/>
    <w:rsid w:val="000372D9"/>
    <w:rsid w:val="00103356"/>
    <w:rsid w:val="001C6DA6"/>
    <w:rsid w:val="002E57D0"/>
    <w:rsid w:val="0037651F"/>
    <w:rsid w:val="00467FE2"/>
    <w:rsid w:val="004704BF"/>
    <w:rsid w:val="00483F12"/>
    <w:rsid w:val="004B72E6"/>
    <w:rsid w:val="004F26A6"/>
    <w:rsid w:val="00571E25"/>
    <w:rsid w:val="00617BFC"/>
    <w:rsid w:val="0067211F"/>
    <w:rsid w:val="006D57EB"/>
    <w:rsid w:val="007C1A22"/>
    <w:rsid w:val="00857F97"/>
    <w:rsid w:val="00885328"/>
    <w:rsid w:val="008B3DEC"/>
    <w:rsid w:val="00930BFA"/>
    <w:rsid w:val="009575EE"/>
    <w:rsid w:val="009F15CD"/>
    <w:rsid w:val="00BB2FC5"/>
    <w:rsid w:val="00BF0872"/>
    <w:rsid w:val="00C421D2"/>
    <w:rsid w:val="00CA76E9"/>
    <w:rsid w:val="00DB6ED2"/>
    <w:rsid w:val="00DC73AB"/>
    <w:rsid w:val="00E6793E"/>
    <w:rsid w:val="00E7049F"/>
    <w:rsid w:val="00EC048B"/>
    <w:rsid w:val="00F41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20881DE"/>
  <w15:chartTrackingRefBased/>
  <w15:docId w15:val="{FBC80A67-19B3-A64F-A7C7-1A09301AF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C6DA6"/>
    <w:pPr>
      <w:ind w:left="720"/>
      <w:contextualSpacing/>
    </w:pPr>
  </w:style>
  <w:style w:type="table" w:styleId="Grilledutableau">
    <w:name w:val="Table Grid"/>
    <w:basedOn w:val="TableauNormal"/>
    <w:uiPriority w:val="39"/>
    <w:rsid w:val="00BB2F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E679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User</cp:lastModifiedBy>
  <cp:revision>2</cp:revision>
  <dcterms:created xsi:type="dcterms:W3CDTF">2024-04-23T13:06:00Z</dcterms:created>
  <dcterms:modified xsi:type="dcterms:W3CDTF">2024-04-23T13:06:00Z</dcterms:modified>
</cp:coreProperties>
</file>